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98EA" w14:textId="77777777" w:rsidR="00DA7BE1" w:rsidRPr="00DA7BE1" w:rsidRDefault="00DA7BE1" w:rsidP="00DA7BE1">
      <w:pPr>
        <w:ind w:firstLine="431"/>
        <w:jc w:val="center"/>
        <w:rPr>
          <w:b/>
          <w:bCs/>
          <w:sz w:val="24"/>
          <w:szCs w:val="24"/>
          <w:lang w:eastAsia="pl-PL"/>
        </w:rPr>
      </w:pPr>
      <w:r w:rsidRPr="00DA7BE1">
        <w:rPr>
          <w:b/>
          <w:bCs/>
          <w:sz w:val="24"/>
          <w:szCs w:val="24"/>
          <w:lang w:eastAsia="pl-PL"/>
        </w:rPr>
        <w:t>Sprawozdanie z działalności Stowarzyszenie Oławska Platforma Pomocy</w:t>
      </w:r>
    </w:p>
    <w:p w14:paraId="7AE82DEF" w14:textId="028A1ECE" w:rsidR="00DA7BE1" w:rsidRPr="00DA7BE1" w:rsidRDefault="00DA7BE1" w:rsidP="00DA7BE1">
      <w:pPr>
        <w:ind w:firstLine="431"/>
        <w:jc w:val="center"/>
        <w:rPr>
          <w:b/>
          <w:bCs/>
          <w:sz w:val="24"/>
          <w:szCs w:val="24"/>
          <w:lang w:eastAsia="pl-PL"/>
        </w:rPr>
      </w:pPr>
      <w:r w:rsidRPr="00DA7BE1">
        <w:rPr>
          <w:b/>
          <w:bCs/>
          <w:sz w:val="24"/>
          <w:szCs w:val="24"/>
          <w:lang w:eastAsia="pl-PL"/>
        </w:rPr>
        <w:t>KRS 000077837  NIP 9121928266 REGON 382944966</w:t>
      </w:r>
    </w:p>
    <w:p w14:paraId="38371D5D" w14:textId="77777777" w:rsidR="00DA7BE1" w:rsidRPr="00DA7BE1" w:rsidRDefault="00DA7BE1" w:rsidP="00DA7BE1">
      <w:pPr>
        <w:ind w:firstLine="431"/>
        <w:jc w:val="center"/>
        <w:rPr>
          <w:b/>
          <w:bCs/>
          <w:sz w:val="24"/>
          <w:szCs w:val="24"/>
          <w:lang w:eastAsia="pl-PL"/>
        </w:rPr>
      </w:pPr>
      <w:r w:rsidRPr="00DA7BE1">
        <w:rPr>
          <w:b/>
          <w:bCs/>
          <w:sz w:val="24"/>
          <w:szCs w:val="24"/>
          <w:lang w:eastAsia="pl-PL"/>
        </w:rPr>
        <w:t>ul. 3 Maja 18I/u, 55-200 Oława,</w:t>
      </w:r>
    </w:p>
    <w:p w14:paraId="748E45F8" w14:textId="5456BA4E" w:rsidR="00DA7BE1" w:rsidRPr="00DA7BE1" w:rsidRDefault="00DA7BE1" w:rsidP="00DA7BE1">
      <w:pPr>
        <w:ind w:firstLine="431"/>
        <w:jc w:val="center"/>
        <w:rPr>
          <w:b/>
          <w:bCs/>
          <w:sz w:val="24"/>
          <w:szCs w:val="24"/>
          <w:lang w:eastAsia="pl-PL"/>
        </w:rPr>
      </w:pPr>
      <w:r w:rsidRPr="00DA7BE1">
        <w:rPr>
          <w:b/>
          <w:bCs/>
          <w:sz w:val="24"/>
          <w:szCs w:val="24"/>
          <w:lang w:eastAsia="pl-PL"/>
        </w:rPr>
        <w:t>za 2019 rok</w:t>
      </w:r>
    </w:p>
    <w:p w14:paraId="64EE8F96" w14:textId="77777777" w:rsidR="00DA7BE1" w:rsidRPr="00DA7BE1" w:rsidRDefault="00DA7BE1" w:rsidP="00DA7BE1">
      <w:pPr>
        <w:ind w:firstLine="431"/>
        <w:jc w:val="center"/>
        <w:rPr>
          <w:b/>
          <w:bCs/>
          <w:lang w:eastAsia="pl-PL"/>
        </w:rPr>
      </w:pPr>
    </w:p>
    <w:p w14:paraId="2F076741" w14:textId="77777777" w:rsidR="00DA7BE1" w:rsidRPr="00DA7BE1" w:rsidRDefault="00DA7BE1" w:rsidP="00DA7BE1">
      <w:pPr>
        <w:ind w:firstLine="431"/>
        <w:rPr>
          <w:b/>
          <w:bCs/>
          <w:lang w:eastAsia="pl-PL"/>
        </w:rPr>
      </w:pPr>
    </w:p>
    <w:p w14:paraId="4A10E275" w14:textId="77777777" w:rsidR="00DA7BE1" w:rsidRPr="00DA7BE1" w:rsidRDefault="00DA7BE1" w:rsidP="00DA7BE1">
      <w:pPr>
        <w:ind w:firstLine="431"/>
        <w:jc w:val="center"/>
        <w:rPr>
          <w:b/>
          <w:bCs/>
          <w:lang w:eastAsia="pl-PL"/>
        </w:rPr>
      </w:pPr>
      <w:r w:rsidRPr="00DA7BE1">
        <w:rPr>
          <w:b/>
          <w:bCs/>
          <w:lang w:eastAsia="pl-PL"/>
        </w:rPr>
        <w:t>Cele Stowarzyszenia:</w:t>
      </w:r>
    </w:p>
    <w:p w14:paraId="35187EA4" w14:textId="4D801030" w:rsidR="00DA7BE1" w:rsidRDefault="00DA7BE1" w:rsidP="00DA7BE1">
      <w:pPr>
        <w:rPr>
          <w:lang w:eastAsia="pl-PL"/>
        </w:rPr>
      </w:pPr>
      <w:r>
        <w:rPr>
          <w:lang w:eastAsia="pl-PL"/>
        </w:rPr>
        <w:t xml:space="preserve">Niesienie pomocy społecznej dla najbardziej potrzebujących ludzi i instytucji działającej w sferze charytatywnej. Szeroko pojęta pomoc potrzebującym w zakresie udzielania im wsparcie </w:t>
      </w:r>
      <w:r>
        <w:rPr>
          <w:lang w:eastAsia="pl-PL"/>
        </w:rPr>
        <w:br/>
        <w:t xml:space="preserve">rzeczowego, edukacyjnego, organizacyjnego, i w miarę możliwości prawnego. Tworzenie, </w:t>
      </w:r>
      <w:r>
        <w:rPr>
          <w:lang w:eastAsia="pl-PL"/>
        </w:rPr>
        <w:br/>
        <w:t xml:space="preserve">promocja i realizacja programów mających na celu pomoc rodzinom     i osobom w trudnej sytuacji życiowej oraz wyrównywanie szans tych rodzin i osób z niepełnosprawnościami. Działalność </w:t>
      </w:r>
      <w:r>
        <w:rPr>
          <w:lang w:eastAsia="pl-PL"/>
        </w:rPr>
        <w:br/>
        <w:t xml:space="preserve">wspomagająca rozwój wspólnot i społeczności lokalnej z uwzględnieniem dialogu </w:t>
      </w:r>
      <w:r>
        <w:rPr>
          <w:lang w:eastAsia="pl-PL"/>
        </w:rPr>
        <w:br/>
        <w:t xml:space="preserve">międzypokoleniowego na rzecz rozwijania kontaktów i współpracy miedzy społecznościami. </w:t>
      </w:r>
      <w:r>
        <w:rPr>
          <w:lang w:eastAsia="pl-PL"/>
        </w:rPr>
        <w:br/>
        <w:t>Promowanie stylu życia, w którym łączy się cele osobiste i zawodowe z zaangażowaniem na rzecz drugiego człowieka. Promocja i organizacja wolontariatu ze szczególnym uwzględnieniem dzieci i młodzieży. Działanie na rzecz ekologii i ochrony zwierząt. Działanie na rzecz wyrównywania szans różnych grup społecznych.</w:t>
      </w:r>
    </w:p>
    <w:p w14:paraId="07BF214A" w14:textId="77777777" w:rsidR="00DA7BE1" w:rsidRDefault="00DA7BE1" w:rsidP="00DA7BE1">
      <w:pPr>
        <w:ind w:firstLine="431"/>
        <w:rPr>
          <w:lang w:eastAsia="pl-PL"/>
        </w:rPr>
      </w:pPr>
    </w:p>
    <w:p w14:paraId="4A6CC0D7" w14:textId="44F9DB6D" w:rsidR="00DA7BE1" w:rsidRDefault="00DA7BE1" w:rsidP="00DA7BE1">
      <w:pPr>
        <w:ind w:firstLine="431"/>
        <w:rPr>
          <w:lang w:eastAsia="pl-PL"/>
        </w:rPr>
      </w:pPr>
    </w:p>
    <w:p w14:paraId="4063C435" w14:textId="4E6AF667" w:rsidR="00DA7BE1" w:rsidRDefault="00DA7BE1" w:rsidP="00DA7BE1">
      <w:pPr>
        <w:ind w:firstLine="431"/>
        <w:rPr>
          <w:lang w:eastAsia="pl-PL"/>
        </w:rPr>
      </w:pPr>
    </w:p>
    <w:p w14:paraId="787B9C64" w14:textId="392B9367" w:rsidR="00DA7BE1" w:rsidRDefault="00DA7BE1" w:rsidP="00DA7BE1">
      <w:pPr>
        <w:ind w:firstLine="431"/>
        <w:rPr>
          <w:lang w:eastAsia="pl-PL"/>
        </w:rPr>
      </w:pPr>
    </w:p>
    <w:p w14:paraId="57C29F9F" w14:textId="77777777" w:rsidR="00DA7BE1" w:rsidRDefault="00DA7BE1" w:rsidP="00DA7BE1">
      <w:pPr>
        <w:ind w:firstLine="431"/>
        <w:rPr>
          <w:lang w:eastAsia="pl-PL"/>
        </w:rPr>
      </w:pPr>
    </w:p>
    <w:p w14:paraId="492ED158" w14:textId="77777777" w:rsidR="00DA7BE1" w:rsidRDefault="00DA7BE1" w:rsidP="00DA7BE1">
      <w:pPr>
        <w:ind w:firstLine="431"/>
        <w:rPr>
          <w:lang w:eastAsia="pl-PL"/>
        </w:rPr>
      </w:pPr>
    </w:p>
    <w:p w14:paraId="2422039F" w14:textId="77777777" w:rsidR="00DA7BE1" w:rsidRPr="00DA7BE1" w:rsidRDefault="00DA7BE1" w:rsidP="00DA7BE1">
      <w:pPr>
        <w:ind w:firstLine="431"/>
        <w:rPr>
          <w:b/>
          <w:bCs/>
          <w:lang w:eastAsia="pl-PL"/>
        </w:rPr>
      </w:pPr>
      <w:r w:rsidRPr="00DA7BE1">
        <w:rPr>
          <w:b/>
          <w:bCs/>
          <w:lang w:eastAsia="pl-PL"/>
        </w:rPr>
        <w:t>Działania podjęte przed okresem sprawozdawczym:</w:t>
      </w:r>
    </w:p>
    <w:p w14:paraId="612BF2CA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Grudzień 2018</w:t>
      </w:r>
    </w:p>
    <w:p w14:paraId="6E0E27A4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zainicjowanie powstania stowarzyszenia </w:t>
      </w:r>
    </w:p>
    <w:p w14:paraId="3013ACE0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sformułowanie zadań i celów przyszłej organizacji </w:t>
      </w:r>
    </w:p>
    <w:p w14:paraId="7DDBCF3C" w14:textId="089606D1" w:rsidR="00DA7BE1" w:rsidRPr="00DA7BE1" w:rsidRDefault="00DA7BE1" w:rsidP="00DA7BE1">
      <w:pPr>
        <w:ind w:firstLine="431"/>
        <w:rPr>
          <w:b/>
          <w:bCs/>
          <w:lang w:eastAsia="pl-PL"/>
        </w:rPr>
      </w:pPr>
      <w:r w:rsidRPr="00DA7BE1">
        <w:rPr>
          <w:b/>
          <w:bCs/>
          <w:lang w:eastAsia="pl-PL"/>
        </w:rPr>
        <w:t>Działania podjęte w okresie sprawozdawczym, przed rejestracją w KRS stowarzyszenia</w:t>
      </w:r>
      <w:r>
        <w:rPr>
          <w:b/>
          <w:bCs/>
          <w:lang w:eastAsia="pl-PL"/>
        </w:rPr>
        <w:t>:</w:t>
      </w:r>
      <w:r w:rsidRPr="00DA7BE1">
        <w:rPr>
          <w:b/>
          <w:bCs/>
          <w:lang w:eastAsia="pl-PL"/>
        </w:rPr>
        <w:t xml:space="preserve"> </w:t>
      </w:r>
    </w:p>
    <w:p w14:paraId="74AA2409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 xml:space="preserve">Styczeń 2019 </w:t>
      </w:r>
    </w:p>
    <w:p w14:paraId="3E355532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uruchomienie społecznej lodówki </w:t>
      </w:r>
    </w:p>
    <w:p w14:paraId="1F12369C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akcja „czas na obiad” </w:t>
      </w:r>
    </w:p>
    <w:p w14:paraId="18C5B12D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Luty 2019</w:t>
      </w:r>
    </w:p>
    <w:p w14:paraId="732ACF28" w14:textId="7F750C8A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bezpłatna projekcja filmu „Siłaczki”      </w:t>
      </w:r>
    </w:p>
    <w:p w14:paraId="486F0E88" w14:textId="5B78815B" w:rsidR="00DA7BE1" w:rsidRPr="00DA7BE1" w:rsidRDefault="00DA7BE1" w:rsidP="00DA7BE1">
      <w:pPr>
        <w:ind w:firstLine="431"/>
        <w:rPr>
          <w:b/>
          <w:bCs/>
          <w:lang w:eastAsia="pl-PL"/>
        </w:rPr>
      </w:pPr>
      <w:r w:rsidRPr="00DA7BE1">
        <w:rPr>
          <w:b/>
          <w:bCs/>
          <w:lang w:eastAsia="pl-PL"/>
        </w:rPr>
        <w:t>Działania podjęte w okresie sprawozdawczym po rejestracji w KRS Stowarzyszenia:</w:t>
      </w:r>
    </w:p>
    <w:p w14:paraId="4C5A1A21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Marzec 2019</w:t>
      </w:r>
    </w:p>
    <w:p w14:paraId="37A953B5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rejestracja stowarzyszenia w KRS (28.03.2019)</w:t>
      </w:r>
    </w:p>
    <w:p w14:paraId="75FD19EC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uruchomienie </w:t>
      </w:r>
      <w:proofErr w:type="spellStart"/>
      <w:r>
        <w:rPr>
          <w:lang w:eastAsia="pl-PL"/>
        </w:rPr>
        <w:t>facebookowej</w:t>
      </w:r>
      <w:proofErr w:type="spellEnd"/>
      <w:r>
        <w:rPr>
          <w:lang w:eastAsia="pl-PL"/>
        </w:rPr>
        <w:t xml:space="preserve"> strony - dojeżdżam – szukam dojazdu </w:t>
      </w:r>
    </w:p>
    <w:p w14:paraId="09D86467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zbiórka rzeczy dla mężczyzny adoptującego swoich braci </w:t>
      </w:r>
    </w:p>
    <w:p w14:paraId="4D908C06" w14:textId="2216FC2D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rozreklamowanie akcji „Czas na obiad” współpraca z restauracjami „Jak u mamy” oraz </w:t>
      </w:r>
      <w:r>
        <w:rPr>
          <w:lang w:eastAsia="pl-PL"/>
        </w:rPr>
        <w:br/>
        <w:t>„</w:t>
      </w:r>
      <w:proofErr w:type="spellStart"/>
      <w:r>
        <w:rPr>
          <w:lang w:eastAsia="pl-PL"/>
        </w:rPr>
        <w:t>Tropic</w:t>
      </w:r>
      <w:proofErr w:type="spellEnd"/>
      <w:r>
        <w:rPr>
          <w:lang w:eastAsia="pl-PL"/>
        </w:rPr>
        <w:t>”</w:t>
      </w:r>
    </w:p>
    <w:p w14:paraId="3D589C65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rozreklamowanie akcji oławskiej policji dla seniorów „Nie daj się oszukać”</w:t>
      </w:r>
    </w:p>
    <w:p w14:paraId="0B749CD8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lastRenderedPageBreak/>
        <w:t>- wywiad do Gazety Wyborczej na temat lodówki społecznej</w:t>
      </w:r>
    </w:p>
    <w:p w14:paraId="13B1CF42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 zbiórki ubrań itp. dla matki 3 dzieci</w:t>
      </w:r>
    </w:p>
    <w:p w14:paraId="2768C0B7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zachęcenie do wspierania oławskiego Domu Dziecka poprzez aplikację Rossman </w:t>
      </w:r>
    </w:p>
    <w:p w14:paraId="78B5E69F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zachęta do włączenia się w obchody Światowego Dnia Zespołu Downa  </w:t>
      </w:r>
    </w:p>
    <w:p w14:paraId="755D602A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zbiórka rzeczy i ubrań dla matki, która samotnie wychowuje dwie córeczki</w:t>
      </w:r>
    </w:p>
    <w:p w14:paraId="1A3F1595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 - pomoc w znalezieniu materaca do łóżka dla dorosłego niepełnosprawnego </w:t>
      </w:r>
    </w:p>
    <w:p w14:paraId="012BC562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Kwiecień 2019</w:t>
      </w:r>
    </w:p>
    <w:p w14:paraId="073FE253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włączenie się w akcję Sprzątanie Świata </w:t>
      </w:r>
    </w:p>
    <w:p w14:paraId="38DA3397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rozreklamowanie akcji „Podaruj -  Nie marnuj”</w:t>
      </w:r>
    </w:p>
    <w:p w14:paraId="25F9F7FE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zamieszczenie prośby o drukarkę dla Stowarzyszenie Pomocy Dzieciom Tęcza w Oławie </w:t>
      </w:r>
    </w:p>
    <w:p w14:paraId="01AB9C0D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Maj 2019</w:t>
      </w:r>
    </w:p>
    <w:p w14:paraId="2F8E4ADB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pomoc rodzinie z 4 dzieci – zbiórka mebli itp.</w:t>
      </w:r>
    </w:p>
    <w:p w14:paraId="00DA8CE1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włączenie się w akcję Pomoc dla dzieci z Nepalu – zbiórka butów oraz odzieży zimowych – współpraca ze szkołami oraz Brzeskim Caritasem  – zebrano 220 par butów</w:t>
      </w:r>
    </w:p>
    <w:p w14:paraId="5B5B4BA2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rozreklamowanie kiermaszu Dobrej Książki dla Stowarzyszenia Pomocy Dzieciom Tęcza</w:t>
      </w:r>
    </w:p>
    <w:p w14:paraId="58717306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zorganizowanie akcji zapełniania oławskiej lodówki </w:t>
      </w:r>
    </w:p>
    <w:p w14:paraId="13568513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zbiórka wyprawki dla potrzebującej przyszłej mamy  </w:t>
      </w:r>
    </w:p>
    <w:p w14:paraId="793BDFD9" w14:textId="39076F68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zaproszenie na spotkanie „Bezpieczny senior”</w:t>
      </w:r>
    </w:p>
    <w:p w14:paraId="6D49B01C" w14:textId="77777777" w:rsidR="00DA7BE1" w:rsidRDefault="00DA7BE1" w:rsidP="00DA7BE1">
      <w:pPr>
        <w:ind w:firstLine="431"/>
        <w:rPr>
          <w:lang w:eastAsia="pl-PL"/>
        </w:rPr>
      </w:pPr>
    </w:p>
    <w:p w14:paraId="09077FA5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lastRenderedPageBreak/>
        <w:t>Czerwiec 2019</w:t>
      </w:r>
    </w:p>
    <w:p w14:paraId="7FB8A17F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zbiórka podpisów „Nie dla cyrku ze zwierzętami”</w:t>
      </w:r>
    </w:p>
    <w:p w14:paraId="69188D0E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zbiórka letnich ubrań dla dzieci z Oławskiego Domu Dziecka </w:t>
      </w:r>
    </w:p>
    <w:p w14:paraId="6DE83F1B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włączenie się w akcję oławskich harcerzy – zbiórka na obóz </w:t>
      </w:r>
    </w:p>
    <w:p w14:paraId="01C9D3AB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akcja „Postaw miskę – dolej wodę”  </w:t>
      </w:r>
    </w:p>
    <w:p w14:paraId="36C9E71E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Lipiec 2019</w:t>
      </w:r>
    </w:p>
    <w:p w14:paraId="7AB432E1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zachęta do udziału w akcji „ XIII Charytatywny Piknik  Motocyklowy Tęczowym Szlakiem”</w:t>
      </w:r>
    </w:p>
    <w:p w14:paraId="6E10CF6E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zbiórka materiałów budowlanych na remont mieszkania dla samotnej kobiety</w:t>
      </w:r>
    </w:p>
    <w:p w14:paraId="15F2AC2B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współpraca ze Stowarzyszeniem Ochrony Zdrowia PRO Femina z Wałbrzycha – zorganizowanie spotkania szkoleniowego na temat profilaktyki raka piersi i szyjki macicy </w:t>
      </w:r>
    </w:p>
    <w:p w14:paraId="19C3B52E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pomoc rodzinie z Rakowa, która w wyniku pożaru straciła dom – zbiórka potrzebnych rzeczy</w:t>
      </w:r>
    </w:p>
    <w:p w14:paraId="040A6B19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Sierpień 2019</w:t>
      </w:r>
    </w:p>
    <w:p w14:paraId="1EBB5934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współpraca z Fundacją Atena – szycie ekologicznych woreczków na owoce i warzywa </w:t>
      </w:r>
    </w:p>
    <w:p w14:paraId="1459DF6F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zbiórka  rzeczy  dla Okna życia dla psów </w:t>
      </w:r>
    </w:p>
    <w:p w14:paraId="56DD59FF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Wrzesień 2019</w:t>
      </w:r>
    </w:p>
    <w:p w14:paraId="04D28014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udział w I edycji Oława Express – celem akcji było zebranie funduszy na rzecz oławskiego przytuliska dla zwierząt – nasza ekipa zajęła IV miejsce i dodatkowo otrzymała bon na kurs językowy, który przekazała wychowankom oławskiego Domu Dziecka</w:t>
      </w:r>
    </w:p>
    <w:p w14:paraId="1A883D16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zorganizowanie pralki dla starszej, potrzebującej pani</w:t>
      </w:r>
    </w:p>
    <w:p w14:paraId="779C22D8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rozreklamowanie akcji „Okulary dla Afryki” – zbiórka w SP5 oraz SP6</w:t>
      </w:r>
    </w:p>
    <w:p w14:paraId="3BF1BEF7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lastRenderedPageBreak/>
        <w:t>- zamieszczenie prośby uczniów oraz Rady Rodziców z oławskiego LO o pomoc finansową w zakupie rzutników</w:t>
      </w:r>
    </w:p>
    <w:p w14:paraId="4437E55E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akcja zapełnienie oławskiej lodówki, przez uczniów z Gminnej Szkoły Podstawowej</w:t>
      </w:r>
    </w:p>
    <w:p w14:paraId="2F67269C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Październik 2019</w:t>
      </w:r>
    </w:p>
    <w:p w14:paraId="2340F1E2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włączenie się w akcję charytatywną „Ewa kontra 2” – pomoc w organizacji II Memoriału Elżbiety Wojdyły</w:t>
      </w:r>
    </w:p>
    <w:p w14:paraId="0D8C4252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kolejna akcja szycia  ekologicznych woreczków, wspólnie z Fundacją Atena – rozdawanie woreczków na oławskim targu</w:t>
      </w:r>
    </w:p>
    <w:p w14:paraId="58D907BF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zbiórka wyprawki dla noworodka, na prośbę młodej, samotnej matki</w:t>
      </w:r>
    </w:p>
    <w:p w14:paraId="190B20ED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rozreklamowanie akcji na rzecz Tomcio Waleczny i </w:t>
      </w:r>
      <w:proofErr w:type="spellStart"/>
      <w:r>
        <w:rPr>
          <w:lang w:eastAsia="pl-PL"/>
        </w:rPr>
        <w:t>Glioma</w:t>
      </w:r>
      <w:proofErr w:type="spellEnd"/>
      <w:r>
        <w:rPr>
          <w:lang w:eastAsia="pl-PL"/>
        </w:rPr>
        <w:t xml:space="preserve"> – udział w charytatywnej Zumbie </w:t>
      </w:r>
    </w:p>
    <w:p w14:paraId="5AFAE536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rozreklamowanie poszukiwań wolontariuszy na WOŚP</w:t>
      </w:r>
    </w:p>
    <w:p w14:paraId="66381C89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Listopad 2019</w:t>
      </w:r>
    </w:p>
    <w:p w14:paraId="11AB9E65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projekt: „Upowszechnianie wiedzy na temat problemu marnowania żywności i metody zapobiegania” – współpraca ze szkołami, organizowanie prelekcji, informowanie sklepów, akcja zapełniania lodówki, współpraca z fundacją </w:t>
      </w:r>
      <w:proofErr w:type="spellStart"/>
      <w:r>
        <w:rPr>
          <w:lang w:eastAsia="pl-PL"/>
        </w:rPr>
        <w:t>WeźPomóż</w:t>
      </w:r>
      <w:proofErr w:type="spellEnd"/>
    </w:p>
    <w:p w14:paraId="7FE84E5F" w14:textId="77777777" w:rsidR="00DA7BE1" w:rsidRPr="00DA7BE1" w:rsidRDefault="00DA7BE1" w:rsidP="00DA7BE1">
      <w:pPr>
        <w:ind w:firstLine="431"/>
        <w:rPr>
          <w:u w:val="single"/>
          <w:lang w:eastAsia="pl-PL"/>
        </w:rPr>
      </w:pPr>
      <w:r w:rsidRPr="00DA7BE1">
        <w:rPr>
          <w:u w:val="single"/>
          <w:lang w:eastAsia="pl-PL"/>
        </w:rPr>
        <w:t>Grudzień 2019</w:t>
      </w:r>
    </w:p>
    <w:p w14:paraId="0E138FDF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mikołajkowa akcja zapełniania lodówki</w:t>
      </w:r>
    </w:p>
    <w:p w14:paraId="1F830D25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zorganizowanie świątecznej  akcji „Wszyscy jesteśmy Mikołajami” – zbiórka rzecz dla 5 zgłoszonych rodzin, które najbardziej potrzebują pomocy</w:t>
      </w:r>
    </w:p>
    <w:p w14:paraId="019C0196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>- zbiórka zimowych ubrań dla bezdomnych, będących pod opieką oławskiej Jadłodajni Caritas</w:t>
      </w:r>
    </w:p>
    <w:p w14:paraId="58F5935C" w14:textId="77777777" w:rsidR="00DA7BE1" w:rsidRDefault="00DA7BE1" w:rsidP="00DA7BE1">
      <w:pPr>
        <w:ind w:firstLine="431"/>
        <w:rPr>
          <w:lang w:eastAsia="pl-PL"/>
        </w:rPr>
      </w:pPr>
      <w:r>
        <w:rPr>
          <w:lang w:eastAsia="pl-PL"/>
        </w:rPr>
        <w:t xml:space="preserve">- zbiórka finansów na zakup termosów i herbatę dla bezdomnych – zakup termosów </w:t>
      </w:r>
    </w:p>
    <w:sectPr w:rsidR="00DA7BE1" w:rsidSect="003E5449">
      <w:headerReference w:type="default" r:id="rId7"/>
      <w:footerReference w:type="default" r:id="rId8"/>
      <w:pgSz w:w="12240" w:h="15840"/>
      <w:pgMar w:top="2132" w:right="1440" w:bottom="1440" w:left="1440" w:header="284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3813" w14:textId="77777777" w:rsidR="00110C73" w:rsidRDefault="00110C73" w:rsidP="00A07304">
      <w:pPr>
        <w:spacing w:after="0"/>
      </w:pPr>
      <w:r>
        <w:separator/>
      </w:r>
    </w:p>
  </w:endnote>
  <w:endnote w:type="continuationSeparator" w:id="0">
    <w:p w14:paraId="4648EAB7" w14:textId="77777777" w:rsidR="00110C73" w:rsidRDefault="00110C73" w:rsidP="00A07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A848" w14:textId="014892D4" w:rsidR="001703A0" w:rsidRPr="005608D1" w:rsidRDefault="005608D1" w:rsidP="005608D1">
    <w:pPr>
      <w:pStyle w:val="Stopka"/>
      <w:jc w:val="right"/>
      <w:rPr>
        <w:rFonts w:cs="Lato"/>
        <w:b/>
        <w:sz w:val="22"/>
      </w:rPr>
    </w:pPr>
    <w:r w:rsidRPr="005608D1">
      <w:rPr>
        <w:noProof/>
        <w:sz w:val="24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0" wp14:anchorId="7D55AEC4" wp14:editId="1E09D72C">
              <wp:simplePos x="0" y="0"/>
              <wp:positionH relativeFrom="column">
                <wp:posOffset>-790575</wp:posOffset>
              </wp:positionH>
              <wp:positionV relativeFrom="paragraph">
                <wp:posOffset>-73025</wp:posOffset>
              </wp:positionV>
              <wp:extent cx="7810500" cy="45085"/>
              <wp:effectExtent l="0" t="0" r="0" b="0"/>
              <wp:wrapTight wrapText="bothSides">
                <wp:wrapPolygon edited="0">
                  <wp:start x="0" y="0"/>
                  <wp:lineTo x="0" y="9127"/>
                  <wp:lineTo x="21547" y="9127"/>
                  <wp:lineTo x="21547" y="0"/>
                  <wp:lineTo x="0" y="0"/>
                </wp:wrapPolygon>
              </wp:wrapTight>
              <wp:docPr id="8" name="Grupa 8" descr="pask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0500" cy="45085"/>
                        <a:chOff x="194310" y="186903"/>
                        <a:chExt cx="68580" cy="949"/>
                      </a:xfrm>
                    </wpg:grpSpPr>
                    <wps:wsp>
                      <wps:cNvPr id="9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949"/>
                        </a:xfrm>
                        <a:prstGeom prst="rect">
                          <a:avLst/>
                        </a:prstGeom>
                        <a:solidFill>
                          <a:srgbClr val="00581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949"/>
                        </a:xfrm>
                        <a:prstGeom prst="rect">
                          <a:avLst/>
                        </a:prstGeom>
                        <a:solidFill>
                          <a:srgbClr val="00D64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949"/>
                        </a:xfrm>
                        <a:prstGeom prst="rect">
                          <a:avLst/>
                        </a:prstGeom>
                        <a:solidFill>
                          <a:srgbClr val="0099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551929" id="Grupa 8" o:spid="_x0000_s1026" alt="paski" style="position:absolute;margin-left:-62.25pt;margin-top:-5.75pt;width:615pt;height:3.55pt;z-index:-251657216;mso-width-relative:margin;mso-height-relative:margin" coordorigin="194310,186903" coordsize="68580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" o:allowoverlap="f">
              <v:rect id="Rectangle 2" o:spid="_x0000_s1027" style="position:absolute;left:194310;top:186903;width:2286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" fillcolor="#00581d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" fillcolor="#00d647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" fillcolor="#093" stroked="f" strokeweight="0" insetpen="t">
                <v:shadow color="#ccc"/>
                <o:lock v:ext="edit" shapetype="t"/>
                <v:textbox inset="2.88pt,2.88pt,2.88pt,2.88pt"/>
              </v:rect>
              <w10:wrap type="tight"/>
            </v:group>
          </w:pict>
        </mc:Fallback>
      </mc:AlternateContent>
    </w:r>
    <w:r w:rsidRPr="005608D1">
      <w:rPr>
        <w:rFonts w:cs="Lato"/>
        <w:b/>
        <w:sz w:val="22"/>
      </w:rPr>
      <w:t>Oławska Platforma Pomocy</w:t>
    </w:r>
  </w:p>
  <w:p w14:paraId="541F90EB" w14:textId="3373CF58" w:rsidR="001703A0" w:rsidRPr="005608D1" w:rsidRDefault="005608D1" w:rsidP="005608D1">
    <w:pPr>
      <w:pStyle w:val="Stopka"/>
      <w:jc w:val="right"/>
      <w:rPr>
        <w:rFonts w:cs="Lato"/>
      </w:rPr>
    </w:pPr>
    <w:r w:rsidRPr="005608D1">
      <w:rPr>
        <w:rFonts w:cs="Lato"/>
      </w:rPr>
      <w:t>ul. 3 maja 18i/u , 55-200 Oława</w:t>
    </w:r>
  </w:p>
  <w:p w14:paraId="197CBAB2" w14:textId="7A908627" w:rsidR="005608D1" w:rsidRPr="005608D1" w:rsidRDefault="00110C73" w:rsidP="003E5449">
    <w:pPr>
      <w:pStyle w:val="Stopka"/>
      <w:jc w:val="right"/>
      <w:rPr>
        <w:rFonts w:cs="Lato"/>
        <w:sz w:val="18"/>
      </w:rPr>
    </w:pPr>
    <w:hyperlink r:id="rId1" w:history="1">
      <w:r w:rsidR="005608D1" w:rsidRPr="005608D1">
        <w:rPr>
          <w:rStyle w:val="Hipercze"/>
          <w:rFonts w:cs="Lato"/>
          <w:color w:val="009933"/>
        </w:rPr>
        <w:t>olawska.platforma.pomocy@gmail.com</w:t>
      </w:r>
    </w:hyperlink>
    <w:r w:rsidR="005608D1">
      <w:rPr>
        <w:rFonts w:cs="Lato"/>
        <w:color w:val="009933"/>
        <w:sz w:val="18"/>
      </w:rPr>
      <w:br/>
    </w:r>
    <w:hyperlink r:id="rId2" w:history="1">
      <w:r w:rsidR="005608D1" w:rsidRPr="005608D1">
        <w:rPr>
          <w:rStyle w:val="Hipercze"/>
          <w:rFonts w:cs="Lato"/>
          <w:color w:val="009933"/>
          <w:sz w:val="18"/>
        </w:rPr>
        <w:t>www.fb.me/OlawskaPlatformaPomocy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3862" w14:textId="77777777" w:rsidR="00110C73" w:rsidRDefault="00110C73" w:rsidP="00A07304">
      <w:pPr>
        <w:spacing w:after="0"/>
      </w:pPr>
      <w:r>
        <w:separator/>
      </w:r>
    </w:p>
  </w:footnote>
  <w:footnote w:type="continuationSeparator" w:id="0">
    <w:p w14:paraId="104D4AF9" w14:textId="77777777" w:rsidR="00110C73" w:rsidRDefault="00110C73" w:rsidP="00A07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B676A" w14:textId="42E24101" w:rsidR="005608D1" w:rsidRDefault="005608D1" w:rsidP="009D7B5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753211" wp14:editId="78298A66">
          <wp:simplePos x="0" y="0"/>
          <wp:positionH relativeFrom="column">
            <wp:posOffset>-304800</wp:posOffset>
          </wp:positionH>
          <wp:positionV relativeFrom="paragraph">
            <wp:posOffset>172085</wp:posOffset>
          </wp:positionV>
          <wp:extent cx="2409825" cy="747395"/>
          <wp:effectExtent l="0" t="0" r="9525" b="0"/>
          <wp:wrapTight wrapText="bothSides">
            <wp:wrapPolygon edited="0">
              <wp:start x="0" y="0"/>
              <wp:lineTo x="0" y="20921"/>
              <wp:lineTo x="21515" y="20921"/>
              <wp:lineTo x="21515" y="0"/>
              <wp:lineTo x="0" y="0"/>
            </wp:wrapPolygon>
          </wp:wrapTight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9947162_237068657217515_7836090925867597824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384D7" w14:textId="7CE48BD1" w:rsidR="005608D1" w:rsidRDefault="003E5449" w:rsidP="009D7B5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5B14154" wp14:editId="0AD284E3">
          <wp:simplePos x="0" y="0"/>
          <wp:positionH relativeFrom="column">
            <wp:posOffset>5514975</wp:posOffset>
          </wp:positionH>
          <wp:positionV relativeFrom="paragraph">
            <wp:posOffset>19685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94AE9" w14:textId="4A83BA2C" w:rsidR="005608D1" w:rsidRDefault="005608D1" w:rsidP="003E5449">
    <w:pPr>
      <w:pStyle w:val="Nagwek"/>
      <w:jc w:val="center"/>
    </w:pPr>
    <w:r w:rsidRPr="005608D1">
      <w:rPr>
        <w:noProof/>
      </w:rPr>
      <w:t xml:space="preserve"> </w:t>
    </w:r>
  </w:p>
  <w:p w14:paraId="584C241D" w14:textId="7B918C5E" w:rsidR="005608D1" w:rsidRDefault="005608D1" w:rsidP="009D7B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96E532C"/>
    <w:multiLevelType w:val="hybridMultilevel"/>
    <w:tmpl w:val="464E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32EBD"/>
    <w:multiLevelType w:val="hybridMultilevel"/>
    <w:tmpl w:val="76FE49DC"/>
    <w:lvl w:ilvl="0" w:tplc="247AAA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63D8D"/>
    <w:multiLevelType w:val="hybridMultilevel"/>
    <w:tmpl w:val="1A62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BE8"/>
    <w:multiLevelType w:val="hybridMultilevel"/>
    <w:tmpl w:val="2F649892"/>
    <w:lvl w:ilvl="0" w:tplc="570E122A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749A2"/>
    <w:multiLevelType w:val="hybridMultilevel"/>
    <w:tmpl w:val="2BA6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74EE"/>
    <w:multiLevelType w:val="hybridMultilevel"/>
    <w:tmpl w:val="DEA02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141"/>
    <w:multiLevelType w:val="hybridMultilevel"/>
    <w:tmpl w:val="A7783F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0E65BC"/>
    <w:multiLevelType w:val="hybridMultilevel"/>
    <w:tmpl w:val="2ED2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15DD"/>
    <w:multiLevelType w:val="hybridMultilevel"/>
    <w:tmpl w:val="DD9A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372BF"/>
    <w:multiLevelType w:val="hybridMultilevel"/>
    <w:tmpl w:val="81C87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423C2"/>
    <w:multiLevelType w:val="hybridMultilevel"/>
    <w:tmpl w:val="D39EDBA4"/>
    <w:lvl w:ilvl="0" w:tplc="8D904B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455E5E"/>
    <w:multiLevelType w:val="multilevel"/>
    <w:tmpl w:val="FD10D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F36DE"/>
    <w:multiLevelType w:val="hybridMultilevel"/>
    <w:tmpl w:val="31C6D0F0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962CFA"/>
    <w:multiLevelType w:val="hybridMultilevel"/>
    <w:tmpl w:val="31F2639A"/>
    <w:lvl w:ilvl="0" w:tplc="984E7D06">
      <w:start w:val="1"/>
      <w:numFmt w:val="decimal"/>
      <w:pStyle w:val="Akapitzlist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66469F"/>
    <w:multiLevelType w:val="hybridMultilevel"/>
    <w:tmpl w:val="A0184B26"/>
    <w:lvl w:ilvl="0" w:tplc="54F244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3386D"/>
    <w:multiLevelType w:val="hybridMultilevel"/>
    <w:tmpl w:val="F32685C0"/>
    <w:lvl w:ilvl="0" w:tplc="54F244E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6"/>
  </w:num>
  <w:num w:numId="15">
    <w:abstractNumId w:val="15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1057E"/>
    <w:rsid w:val="00017DA2"/>
    <w:rsid w:val="00032790"/>
    <w:rsid w:val="00040C74"/>
    <w:rsid w:val="00063153"/>
    <w:rsid w:val="00076E7E"/>
    <w:rsid w:val="000803DC"/>
    <w:rsid w:val="000A2339"/>
    <w:rsid w:val="000C68F7"/>
    <w:rsid w:val="00110C73"/>
    <w:rsid w:val="0015720D"/>
    <w:rsid w:val="00164B26"/>
    <w:rsid w:val="001703A0"/>
    <w:rsid w:val="00185BE9"/>
    <w:rsid w:val="001B16B9"/>
    <w:rsid w:val="001D3B0D"/>
    <w:rsid w:val="001F388D"/>
    <w:rsid w:val="00226C9B"/>
    <w:rsid w:val="002428C5"/>
    <w:rsid w:val="00291A9E"/>
    <w:rsid w:val="00293923"/>
    <w:rsid w:val="00296E13"/>
    <w:rsid w:val="00313831"/>
    <w:rsid w:val="00331268"/>
    <w:rsid w:val="003746CA"/>
    <w:rsid w:val="00384CA3"/>
    <w:rsid w:val="003A6816"/>
    <w:rsid w:val="003C36C7"/>
    <w:rsid w:val="003D2C07"/>
    <w:rsid w:val="003D36E9"/>
    <w:rsid w:val="003E5449"/>
    <w:rsid w:val="00410AA8"/>
    <w:rsid w:val="00414C0C"/>
    <w:rsid w:val="0042628D"/>
    <w:rsid w:val="00452405"/>
    <w:rsid w:val="004531C9"/>
    <w:rsid w:val="00464770"/>
    <w:rsid w:val="0049723A"/>
    <w:rsid w:val="004B486E"/>
    <w:rsid w:val="004E5F2A"/>
    <w:rsid w:val="00517D8B"/>
    <w:rsid w:val="00523668"/>
    <w:rsid w:val="00531E3C"/>
    <w:rsid w:val="005351D2"/>
    <w:rsid w:val="005403A6"/>
    <w:rsid w:val="00553E74"/>
    <w:rsid w:val="005608D1"/>
    <w:rsid w:val="0059005D"/>
    <w:rsid w:val="0059597B"/>
    <w:rsid w:val="005C428A"/>
    <w:rsid w:val="005D445A"/>
    <w:rsid w:val="005E1CFB"/>
    <w:rsid w:val="006137B2"/>
    <w:rsid w:val="0061487F"/>
    <w:rsid w:val="00620230"/>
    <w:rsid w:val="006254FD"/>
    <w:rsid w:val="0063595F"/>
    <w:rsid w:val="00635B05"/>
    <w:rsid w:val="00691AEA"/>
    <w:rsid w:val="006A38BB"/>
    <w:rsid w:val="006A3984"/>
    <w:rsid w:val="006C1DBF"/>
    <w:rsid w:val="006D6705"/>
    <w:rsid w:val="006F2520"/>
    <w:rsid w:val="00711628"/>
    <w:rsid w:val="0071774E"/>
    <w:rsid w:val="00730F13"/>
    <w:rsid w:val="00783771"/>
    <w:rsid w:val="007C5270"/>
    <w:rsid w:val="007D05F7"/>
    <w:rsid w:val="007E158A"/>
    <w:rsid w:val="00815228"/>
    <w:rsid w:val="00855DB9"/>
    <w:rsid w:val="008919E3"/>
    <w:rsid w:val="00897FD9"/>
    <w:rsid w:val="008A4B25"/>
    <w:rsid w:val="008A7E24"/>
    <w:rsid w:val="008B2662"/>
    <w:rsid w:val="008B3893"/>
    <w:rsid w:val="008D3140"/>
    <w:rsid w:val="00903A6D"/>
    <w:rsid w:val="00906FF5"/>
    <w:rsid w:val="0092742A"/>
    <w:rsid w:val="00947838"/>
    <w:rsid w:val="009500A4"/>
    <w:rsid w:val="00964596"/>
    <w:rsid w:val="009740C4"/>
    <w:rsid w:val="009B29D0"/>
    <w:rsid w:val="009B4DCB"/>
    <w:rsid w:val="009D5574"/>
    <w:rsid w:val="009D7B5B"/>
    <w:rsid w:val="00A07304"/>
    <w:rsid w:val="00A14C46"/>
    <w:rsid w:val="00A718E8"/>
    <w:rsid w:val="00AA485F"/>
    <w:rsid w:val="00AA5D3B"/>
    <w:rsid w:val="00AB7367"/>
    <w:rsid w:val="00AB7A60"/>
    <w:rsid w:val="00AC2295"/>
    <w:rsid w:val="00AC4E15"/>
    <w:rsid w:val="00AD507D"/>
    <w:rsid w:val="00AE0301"/>
    <w:rsid w:val="00AF3B92"/>
    <w:rsid w:val="00B1119E"/>
    <w:rsid w:val="00B13EA9"/>
    <w:rsid w:val="00B27B85"/>
    <w:rsid w:val="00B34C7F"/>
    <w:rsid w:val="00B579F5"/>
    <w:rsid w:val="00B65DB7"/>
    <w:rsid w:val="00C00EFE"/>
    <w:rsid w:val="00C0336C"/>
    <w:rsid w:val="00C248CC"/>
    <w:rsid w:val="00C30430"/>
    <w:rsid w:val="00C32FDF"/>
    <w:rsid w:val="00C52146"/>
    <w:rsid w:val="00C53AAB"/>
    <w:rsid w:val="00C70877"/>
    <w:rsid w:val="00C747B6"/>
    <w:rsid w:val="00C962F4"/>
    <w:rsid w:val="00CA3662"/>
    <w:rsid w:val="00CA43D8"/>
    <w:rsid w:val="00CB32D9"/>
    <w:rsid w:val="00CB3A99"/>
    <w:rsid w:val="00CE5340"/>
    <w:rsid w:val="00CF7933"/>
    <w:rsid w:val="00CF7D5D"/>
    <w:rsid w:val="00D059E7"/>
    <w:rsid w:val="00D15929"/>
    <w:rsid w:val="00D17383"/>
    <w:rsid w:val="00D32712"/>
    <w:rsid w:val="00D3576B"/>
    <w:rsid w:val="00D4006B"/>
    <w:rsid w:val="00D41008"/>
    <w:rsid w:val="00D4253F"/>
    <w:rsid w:val="00D53E92"/>
    <w:rsid w:val="00D60FB2"/>
    <w:rsid w:val="00D703CA"/>
    <w:rsid w:val="00D914A5"/>
    <w:rsid w:val="00DA7BE1"/>
    <w:rsid w:val="00DD1199"/>
    <w:rsid w:val="00DE7B17"/>
    <w:rsid w:val="00E374F3"/>
    <w:rsid w:val="00E5005F"/>
    <w:rsid w:val="00E505ED"/>
    <w:rsid w:val="00E65425"/>
    <w:rsid w:val="00E73015"/>
    <w:rsid w:val="00E81854"/>
    <w:rsid w:val="00E9268F"/>
    <w:rsid w:val="00EA037A"/>
    <w:rsid w:val="00EF63FF"/>
    <w:rsid w:val="00F06A95"/>
    <w:rsid w:val="00F07191"/>
    <w:rsid w:val="00F23B57"/>
    <w:rsid w:val="00F4591C"/>
    <w:rsid w:val="00F66D00"/>
    <w:rsid w:val="00F846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C0B3"/>
  <w15:docId w15:val="{7D5CEFA0-B0A8-4BAC-ABDC-08DF4F1E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449"/>
    <w:pPr>
      <w:spacing w:after="360" w:line="240" w:lineRule="auto"/>
      <w:jc w:val="both"/>
    </w:pPr>
    <w:rPr>
      <w:rFonts w:ascii="Lato" w:hAnsi="Lato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E5449"/>
    <w:pPr>
      <w:keepNext/>
      <w:numPr>
        <w:numId w:val="1"/>
      </w:numPr>
      <w:suppressAutoHyphens/>
      <w:ind w:left="431" w:hanging="431"/>
      <w:outlineLvl w:val="0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87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877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E5449"/>
    <w:pPr>
      <w:tabs>
        <w:tab w:val="center" w:pos="4536"/>
        <w:tab w:val="right" w:pos="9072"/>
      </w:tabs>
      <w:spacing w:after="240"/>
    </w:pPr>
  </w:style>
  <w:style w:type="character" w:customStyle="1" w:styleId="NagwekZnak">
    <w:name w:val="Nagłówek Znak"/>
    <w:basedOn w:val="Domylnaczcionkaakapitu"/>
    <w:link w:val="Nagwek"/>
    <w:uiPriority w:val="99"/>
    <w:rsid w:val="003E5449"/>
    <w:rPr>
      <w:rFonts w:ascii="Lato" w:hAnsi="Lato"/>
      <w:lang w:val="pl-PL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3E5449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E5449"/>
    <w:rPr>
      <w:rFonts w:ascii="Lato" w:hAnsi="Lato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rsid w:val="003E5449"/>
    <w:rPr>
      <w:rFonts w:ascii="Lato" w:eastAsia="Times New Roman" w:hAnsi="Lato" w:cs="Times New Roman"/>
      <w:b/>
      <w:bCs/>
      <w:sz w:val="24"/>
      <w:szCs w:val="24"/>
      <w:lang w:val="pl-PL" w:eastAsia="ar-SA"/>
    </w:rPr>
  </w:style>
  <w:style w:type="paragraph" w:styleId="Tekstpodstawowy">
    <w:name w:val="Body Text"/>
    <w:basedOn w:val="Normalny"/>
    <w:link w:val="TekstpodstawowyZnak"/>
    <w:rsid w:val="00C52146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2146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59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5929"/>
    <w:rPr>
      <w:lang w:val="pl-PL"/>
    </w:rPr>
  </w:style>
  <w:style w:type="paragraph" w:customStyle="1" w:styleId="Bezformatowania">
    <w:name w:val="Bez formatowania"/>
    <w:rsid w:val="009D557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3E5449"/>
    <w:pPr>
      <w:widowControl w:val="0"/>
      <w:numPr>
        <w:numId w:val="15"/>
      </w:numPr>
      <w:autoSpaceDE w:val="0"/>
      <w:autoSpaceDN w:val="0"/>
      <w:adjustRightInd w:val="0"/>
      <w:contextualSpacing/>
    </w:pPr>
    <w:rPr>
      <w:rFonts w:eastAsia="Times New Roman" w:cs="Lato"/>
      <w:color w:val="000000"/>
      <w:szCs w:val="20"/>
      <w:lang w:eastAsia="pl-PL"/>
    </w:rPr>
  </w:style>
  <w:style w:type="character" w:styleId="Pogrubienie">
    <w:name w:val="Strong"/>
    <w:qFormat/>
    <w:rsid w:val="0063595F"/>
    <w:rPr>
      <w:b/>
      <w:bCs/>
    </w:rPr>
  </w:style>
  <w:style w:type="character" w:styleId="Hipercze">
    <w:name w:val="Hyperlink"/>
    <w:rsid w:val="0063595F"/>
    <w:rPr>
      <w:b/>
      <w:bCs/>
      <w:strike w:val="0"/>
      <w:dstrike w:val="0"/>
      <w:color w:val="0E3E7D"/>
      <w:u w:val="none"/>
    </w:rPr>
  </w:style>
  <w:style w:type="paragraph" w:styleId="Podtytu">
    <w:name w:val="Subtitle"/>
    <w:basedOn w:val="Normalny"/>
    <w:next w:val="Tekstpodstawowy"/>
    <w:link w:val="PodtytuZnak"/>
    <w:qFormat/>
    <w:rsid w:val="00523668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523668"/>
    <w:rPr>
      <w:rFonts w:ascii="Arial" w:eastAsia="Lucida Sans Unicode" w:hAnsi="Arial" w:cs="Mangal"/>
      <w:i/>
      <w:iCs/>
      <w:sz w:val="28"/>
      <w:szCs w:val="28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8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85F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85F"/>
    <w:rPr>
      <w:b/>
      <w:bCs/>
      <w:sz w:val="20"/>
      <w:szCs w:val="20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0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b.me/OlawskaPlatformaPomocy" TargetMode="External"/><Relationship Id="rId1" Type="http://schemas.openxmlformats.org/officeDocument/2006/relationships/hyperlink" Target="mailto:olawska.platforma.pomoc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EWST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Agnieszka Mikołajek-Amalou</cp:lastModifiedBy>
  <cp:revision>2</cp:revision>
  <cp:lastPrinted>2020-07-07T06:45:00Z</cp:lastPrinted>
  <dcterms:created xsi:type="dcterms:W3CDTF">2020-09-24T09:49:00Z</dcterms:created>
  <dcterms:modified xsi:type="dcterms:W3CDTF">2020-09-24T09:49:00Z</dcterms:modified>
</cp:coreProperties>
</file>